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 w:rsidRPr="00F31EF0">
        <w:rPr>
          <w:rFonts w:ascii="Times New Roman" w:hAnsi="Times New Roman" w:cs="Times New Roman"/>
          <w:sz w:val="36"/>
          <w:szCs w:val="36"/>
        </w:rPr>
        <w:t>Вот ч</w:t>
      </w:r>
      <w:r w:rsidRPr="00F31EF0">
        <w:rPr>
          <w:rFonts w:ascii="Times New Roman" w:hAnsi="Times New Roman" w:cs="Times New Roman"/>
          <w:sz w:val="36"/>
          <w:szCs w:val="36"/>
        </w:rPr>
        <w:t>то запрещают велосипедисту ПДД:</w:t>
      </w:r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F31EF0">
        <w:rPr>
          <w:rFonts w:ascii="Times New Roman" w:hAnsi="Times New Roman" w:cs="Times New Roman"/>
          <w:sz w:val="36"/>
          <w:szCs w:val="36"/>
        </w:rPr>
        <w:t>Ехать, не держ</w:t>
      </w:r>
      <w:r>
        <w:rPr>
          <w:rFonts w:ascii="Times New Roman" w:hAnsi="Times New Roman" w:cs="Times New Roman"/>
          <w:sz w:val="36"/>
          <w:szCs w:val="36"/>
        </w:rPr>
        <w:t>ась за руль хотя бы одной рукой</w:t>
      </w:r>
      <w:r w:rsidRPr="00F31EF0">
        <w:rPr>
          <w:rFonts w:ascii="Times New Roman" w:hAnsi="Times New Roman" w:cs="Times New Roman"/>
          <w:sz w:val="36"/>
          <w:szCs w:val="36"/>
        </w:rPr>
        <w:t>.</w:t>
      </w:r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F31EF0">
        <w:rPr>
          <w:rFonts w:ascii="Times New Roman" w:hAnsi="Times New Roman" w:cs="Times New Roman"/>
          <w:sz w:val="36"/>
          <w:szCs w:val="36"/>
        </w:rPr>
        <w:t>Перевозить пассажиров, если конструкция велосипеда это не предусматривает. Например, багажник или рам</w:t>
      </w:r>
      <w:r>
        <w:rPr>
          <w:rFonts w:ascii="Times New Roman" w:hAnsi="Times New Roman" w:cs="Times New Roman"/>
          <w:sz w:val="36"/>
          <w:szCs w:val="36"/>
        </w:rPr>
        <w:t>у для этого использовать нельзя</w:t>
      </w:r>
      <w:r w:rsidRPr="00F31EF0">
        <w:rPr>
          <w:rFonts w:ascii="Times New Roman" w:hAnsi="Times New Roman" w:cs="Times New Roman"/>
          <w:sz w:val="36"/>
          <w:szCs w:val="36"/>
        </w:rPr>
        <w:t>.</w:t>
      </w:r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F31EF0">
        <w:rPr>
          <w:rFonts w:ascii="Times New Roman" w:hAnsi="Times New Roman" w:cs="Times New Roman"/>
          <w:sz w:val="36"/>
          <w:szCs w:val="36"/>
        </w:rPr>
        <w:t>Перевозить детей до 7 лет, если на велосипеде не</w:t>
      </w:r>
      <w:r>
        <w:rPr>
          <w:rFonts w:ascii="Times New Roman" w:hAnsi="Times New Roman" w:cs="Times New Roman"/>
          <w:sz w:val="36"/>
          <w:szCs w:val="36"/>
        </w:rPr>
        <w:t>т специально оборудованных мест</w:t>
      </w:r>
      <w:r w:rsidRPr="00F31EF0">
        <w:rPr>
          <w:rFonts w:ascii="Times New Roman" w:hAnsi="Times New Roman" w:cs="Times New Roman"/>
          <w:sz w:val="36"/>
          <w:szCs w:val="36"/>
        </w:rPr>
        <w:t>.</w:t>
      </w:r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F31EF0">
        <w:rPr>
          <w:rFonts w:ascii="Times New Roman" w:hAnsi="Times New Roman" w:cs="Times New Roman"/>
          <w:sz w:val="36"/>
          <w:szCs w:val="36"/>
        </w:rPr>
        <w:t xml:space="preserve">Поворачивать налево или разворачиваться на трамвайных путях и дорогах, где в одном </w:t>
      </w:r>
      <w:r>
        <w:rPr>
          <w:rFonts w:ascii="Times New Roman" w:hAnsi="Times New Roman" w:cs="Times New Roman"/>
          <w:sz w:val="36"/>
          <w:szCs w:val="36"/>
        </w:rPr>
        <w:t>направлении больше одной полосы</w:t>
      </w:r>
      <w:r w:rsidRPr="00F31EF0">
        <w:rPr>
          <w:rFonts w:ascii="Times New Roman" w:hAnsi="Times New Roman" w:cs="Times New Roman"/>
          <w:sz w:val="36"/>
          <w:szCs w:val="36"/>
        </w:rPr>
        <w:t>. Исключение — дороги в велосипедных зонах и перекрестки, где можно поворачивать налево из правой полосы.</w:t>
      </w:r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Pr="00F31EF0">
        <w:rPr>
          <w:rFonts w:ascii="Times New Roman" w:hAnsi="Times New Roman" w:cs="Times New Roman"/>
          <w:sz w:val="36"/>
          <w:szCs w:val="36"/>
        </w:rPr>
        <w:t>Проезжать по пешеходным переходам на велосипеде</w:t>
      </w:r>
      <w:proofErr w:type="gramStart"/>
      <w:r w:rsidRPr="00F31EF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31EF0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r w:rsidRPr="00F31EF0">
        <w:rPr>
          <w:rFonts w:ascii="Times New Roman" w:hAnsi="Times New Roman" w:cs="Times New Roman"/>
          <w:sz w:val="36"/>
          <w:szCs w:val="36"/>
        </w:rPr>
        <w:t xml:space="preserve">Буксировать сам велосипед или буксировать с помощью велосипеда что-либо кроме </w:t>
      </w:r>
      <w:proofErr w:type="spellStart"/>
      <w:r w:rsidRPr="00F31EF0">
        <w:rPr>
          <w:rFonts w:ascii="Times New Roman" w:hAnsi="Times New Roman" w:cs="Times New Roman"/>
          <w:sz w:val="36"/>
          <w:szCs w:val="36"/>
        </w:rPr>
        <w:t>велоприцепа</w:t>
      </w:r>
      <w:proofErr w:type="spellEnd"/>
      <w:r w:rsidRPr="00F31EF0">
        <w:rPr>
          <w:rFonts w:ascii="Times New Roman" w:hAnsi="Times New Roman" w:cs="Times New Roman"/>
          <w:sz w:val="36"/>
          <w:szCs w:val="36"/>
        </w:rPr>
        <w:t>. Привязывать к велосипеду, например, детскую коляску нельзя, это тоже</w:t>
      </w:r>
      <w:r>
        <w:rPr>
          <w:rFonts w:ascii="Times New Roman" w:hAnsi="Times New Roman" w:cs="Times New Roman"/>
          <w:sz w:val="36"/>
          <w:szCs w:val="36"/>
        </w:rPr>
        <w:t xml:space="preserve"> буксировка</w:t>
      </w:r>
      <w:r w:rsidRPr="00F31EF0">
        <w:rPr>
          <w:rFonts w:ascii="Times New Roman" w:hAnsi="Times New Roman" w:cs="Times New Roman"/>
          <w:sz w:val="36"/>
          <w:szCs w:val="36"/>
        </w:rPr>
        <w:t>.</w:t>
      </w:r>
    </w:p>
    <w:p w:rsidR="00BA53B6" w:rsidRPr="00F31EF0" w:rsidRDefault="00F31EF0" w:rsidP="00F31E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</w:t>
      </w:r>
      <w:bookmarkStart w:id="0" w:name="_GoBack"/>
      <w:bookmarkEnd w:id="0"/>
      <w:r w:rsidRPr="00F31EF0">
        <w:rPr>
          <w:rFonts w:ascii="Times New Roman" w:hAnsi="Times New Roman" w:cs="Times New Roman"/>
          <w:sz w:val="36"/>
          <w:szCs w:val="36"/>
        </w:rPr>
        <w:t>Выезжать на дорогу, обозначенную знаками 3.9 «Движение на велосипедах запрещено», 5.1 «Автомагистраль», 5.3 «Дорога для автомобилей», 3.1 «Въезд запрещен» или 3.2 «Движение запрещено».</w:t>
      </w:r>
    </w:p>
    <w:sectPr w:rsidR="00BA53B6" w:rsidRPr="00F3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F0"/>
    <w:rsid w:val="007007DF"/>
    <w:rsid w:val="00D65AE5"/>
    <w:rsid w:val="00F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2024-06-19T08:29:00Z</dcterms:created>
  <dcterms:modified xsi:type="dcterms:W3CDTF">2024-06-19T08:31:00Z</dcterms:modified>
</cp:coreProperties>
</file>